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6A0FFB" w14:textId="77777777" w:rsidR="001A7931" w:rsidRPr="003B5A2B" w:rsidRDefault="001A7931" w:rsidP="00C1549A">
      <w:pPr>
        <w:tabs>
          <w:tab w:val="left" w:pos="2070"/>
        </w:tabs>
        <w:jc w:val="center"/>
        <w:rPr>
          <w:rFonts w:ascii="Tahoma" w:hAnsi="Tahoma" w:cs="Tahoma"/>
          <w:sz w:val="28"/>
          <w:szCs w:val="28"/>
        </w:rPr>
      </w:pPr>
      <w:r w:rsidRPr="003B5A2B">
        <w:rPr>
          <w:rFonts w:ascii="Tahoma" w:hAnsi="Tahoma" w:cs="Tahoma"/>
          <w:sz w:val="28"/>
          <w:szCs w:val="28"/>
        </w:rPr>
        <w:t>Summerfield Townhouse HOA #5</w:t>
      </w:r>
    </w:p>
    <w:p w14:paraId="15632F81" w14:textId="77777777" w:rsidR="00437F6A" w:rsidRPr="00AF270C" w:rsidRDefault="00437F6A" w:rsidP="00437F6A">
      <w:pPr>
        <w:autoSpaceDE w:val="0"/>
        <w:autoSpaceDN w:val="0"/>
        <w:adjustRightInd w:val="0"/>
        <w:spacing w:after="0" w:line="240" w:lineRule="auto"/>
        <w:jc w:val="center"/>
        <w:rPr>
          <w:rFonts w:ascii="Tahoma" w:hAnsi="Tahoma" w:cs="Tahoma"/>
          <w:sz w:val="32"/>
          <w:szCs w:val="32"/>
        </w:rPr>
      </w:pPr>
      <w:r w:rsidRPr="00AF270C">
        <w:rPr>
          <w:rFonts w:ascii="Tahoma" w:hAnsi="Tahoma" w:cs="Tahoma"/>
          <w:sz w:val="32"/>
          <w:szCs w:val="32"/>
        </w:rPr>
        <w:t xml:space="preserve">Board of Directors Meeting: </w:t>
      </w:r>
    </w:p>
    <w:p w14:paraId="19222F59" w14:textId="77777777" w:rsidR="00437F6A" w:rsidRPr="00AF270C" w:rsidRDefault="00437F6A" w:rsidP="00437F6A">
      <w:pPr>
        <w:autoSpaceDE w:val="0"/>
        <w:autoSpaceDN w:val="0"/>
        <w:adjustRightInd w:val="0"/>
        <w:spacing w:after="0" w:line="240" w:lineRule="auto"/>
        <w:jc w:val="center"/>
        <w:rPr>
          <w:rFonts w:ascii="Tahoma" w:hAnsi="Tahoma" w:cs="Tahoma"/>
          <w:sz w:val="32"/>
          <w:szCs w:val="32"/>
        </w:rPr>
      </w:pPr>
      <w:r w:rsidRPr="00AF270C">
        <w:rPr>
          <w:rFonts w:ascii="Tahoma" w:hAnsi="Tahoma" w:cs="Tahoma"/>
          <w:sz w:val="32"/>
          <w:szCs w:val="32"/>
        </w:rPr>
        <w:t>Maintenance Report</w:t>
      </w:r>
    </w:p>
    <w:p w14:paraId="4F7F27BF" w14:textId="77777777" w:rsidR="00437F6A" w:rsidRPr="00AF270C" w:rsidRDefault="00437F6A" w:rsidP="00437F6A">
      <w:pPr>
        <w:spacing w:after="0"/>
        <w:jc w:val="center"/>
        <w:outlineLvl w:val="0"/>
        <w:rPr>
          <w:rFonts w:ascii="Tahoma" w:hAnsi="Tahoma" w:cs="Tahoma"/>
          <w:sz w:val="32"/>
          <w:szCs w:val="32"/>
        </w:rPr>
      </w:pPr>
      <w:r w:rsidRPr="00AF270C">
        <w:rPr>
          <w:rFonts w:ascii="Tahoma" w:hAnsi="Tahoma" w:cs="Tahoma"/>
          <w:sz w:val="32"/>
          <w:szCs w:val="32"/>
        </w:rPr>
        <w:t>January 09, 2024</w:t>
      </w:r>
    </w:p>
    <w:p w14:paraId="5C24AFFD" w14:textId="77777777" w:rsidR="00437F6A" w:rsidRPr="00AF270C" w:rsidRDefault="00437F6A" w:rsidP="00437F6A">
      <w:pPr>
        <w:spacing w:after="240"/>
        <w:jc w:val="center"/>
        <w:outlineLvl w:val="0"/>
        <w:rPr>
          <w:rFonts w:ascii="Tahoma" w:hAnsi="Tahoma" w:cs="Tahoma"/>
          <w:sz w:val="32"/>
          <w:szCs w:val="32"/>
        </w:rPr>
      </w:pPr>
      <w:r w:rsidRPr="00AF270C">
        <w:rPr>
          <w:rFonts w:ascii="Tahoma" w:hAnsi="Tahoma" w:cs="Tahoma"/>
          <w:sz w:val="32"/>
          <w:szCs w:val="32"/>
        </w:rPr>
        <w:t>Time: 4:00 PM</w:t>
      </w:r>
    </w:p>
    <w:p w14:paraId="7E8F82E2" w14:textId="77777777" w:rsidR="00437F6A" w:rsidRDefault="00437F6A" w:rsidP="00C1549A">
      <w:pPr>
        <w:tabs>
          <w:tab w:val="left" w:pos="2160"/>
        </w:tabs>
        <w:spacing w:after="120" w:line="240" w:lineRule="auto"/>
        <w:rPr>
          <w:rFonts w:ascii="Tahoma" w:hAnsi="Tahoma" w:cs="Tahoma"/>
          <w:b/>
          <w:bCs/>
          <w:u w:val="single"/>
        </w:rPr>
      </w:pPr>
    </w:p>
    <w:p w14:paraId="6BFF408C" w14:textId="77777777" w:rsidR="001429FA" w:rsidRDefault="001429FA" w:rsidP="001429FA">
      <w:pPr>
        <w:rPr>
          <w:rFonts w:ascii="Tahoma" w:hAnsi="Tahoma" w:cs="Tahoma"/>
          <w:sz w:val="28"/>
          <w:szCs w:val="28"/>
        </w:rPr>
      </w:pPr>
      <w:r>
        <w:rPr>
          <w:rFonts w:ascii="Tahoma" w:hAnsi="Tahoma" w:cs="Tahoma"/>
          <w:sz w:val="28"/>
          <w:szCs w:val="28"/>
        </w:rPr>
        <w:t>Lamp Post</w:t>
      </w:r>
    </w:p>
    <w:p w14:paraId="3A5C2F26" w14:textId="77777777" w:rsidR="001429FA" w:rsidRDefault="001429FA" w:rsidP="001429FA">
      <w:pPr>
        <w:rPr>
          <w:rFonts w:ascii="Tahoma" w:hAnsi="Tahoma" w:cs="Tahoma"/>
          <w:sz w:val="28"/>
          <w:szCs w:val="28"/>
        </w:rPr>
      </w:pPr>
      <w:r>
        <w:rPr>
          <w:rFonts w:ascii="Tahoma" w:hAnsi="Tahoma" w:cs="Tahoma"/>
          <w:sz w:val="28"/>
          <w:szCs w:val="28"/>
        </w:rPr>
        <w:t>9520</w:t>
      </w:r>
    </w:p>
    <w:p w14:paraId="230DF7D3" w14:textId="62B1BB9E" w:rsidR="001429FA" w:rsidRDefault="001429FA" w:rsidP="001429FA">
      <w:pPr>
        <w:rPr>
          <w:rFonts w:ascii="Tahoma" w:hAnsi="Tahoma" w:cs="Tahoma"/>
          <w:sz w:val="28"/>
          <w:szCs w:val="28"/>
        </w:rPr>
      </w:pPr>
      <w:r>
        <w:rPr>
          <w:rFonts w:ascii="Tahoma" w:hAnsi="Tahoma" w:cs="Tahoma"/>
          <w:sz w:val="28"/>
          <w:szCs w:val="28"/>
        </w:rPr>
        <w:t>Owner contacted Peter saying light was falling over. Peter checked out, only to find that there was a mechanical issue with this post lamp. Made a quick fix to keep lamp on top of post. The next day I requested Larry’s help in repairing the malfunctioning lamp. After testing the assembly in the shop, it was determined that the lamp assembly was working properly. We then focused on the photo sensor. In replacing the sensor, we found that the electronical box was misaligned with the vinal siding which did not allow the new, larger sensor to fit in the electrical box correctly. *</w:t>
      </w:r>
      <w:r w:rsidRPr="004729C9">
        <w:rPr>
          <w:rFonts w:ascii="Tahoma" w:hAnsi="Tahoma" w:cs="Tahoma"/>
          <w:sz w:val="28"/>
          <w:szCs w:val="28"/>
        </w:rPr>
        <w:t xml:space="preserve"> </w:t>
      </w:r>
      <w:r>
        <w:rPr>
          <w:rFonts w:ascii="Tahoma" w:hAnsi="Tahoma" w:cs="Tahoma"/>
          <w:sz w:val="28"/>
          <w:szCs w:val="28"/>
        </w:rPr>
        <w:t xml:space="preserve">We </w:t>
      </w:r>
      <w:r w:rsidR="000C6D3A" w:rsidRPr="000C6D3A">
        <w:rPr>
          <w:rFonts w:ascii="Tahoma" w:hAnsi="Tahoma" w:cs="Tahoma"/>
          <w:sz w:val="28"/>
          <w:szCs w:val="28"/>
        </w:rPr>
        <w:t xml:space="preserve">had to manipulate* </w:t>
      </w:r>
      <w:r>
        <w:rPr>
          <w:rFonts w:ascii="Tahoma" w:hAnsi="Tahoma" w:cs="Tahoma"/>
          <w:sz w:val="28"/>
          <w:szCs w:val="28"/>
        </w:rPr>
        <w:t>the box so the new sensor would fit. The new sensor and lamp were confirmed working with a nighttime walk by.</w:t>
      </w:r>
    </w:p>
    <w:p w14:paraId="69E912AC" w14:textId="77777777" w:rsidR="001429FA" w:rsidRDefault="001429FA" w:rsidP="001429FA">
      <w:pPr>
        <w:rPr>
          <w:rFonts w:ascii="Tahoma" w:hAnsi="Tahoma" w:cs="Tahoma"/>
          <w:sz w:val="28"/>
          <w:szCs w:val="28"/>
        </w:rPr>
      </w:pPr>
      <w:r>
        <w:rPr>
          <w:rFonts w:ascii="Tahoma" w:hAnsi="Tahoma" w:cs="Tahoma"/>
          <w:sz w:val="28"/>
          <w:szCs w:val="28"/>
        </w:rPr>
        <w:t>9540</w:t>
      </w:r>
    </w:p>
    <w:p w14:paraId="2D7E3317" w14:textId="0434E492" w:rsidR="001429FA" w:rsidRDefault="001429FA" w:rsidP="001429FA">
      <w:pPr>
        <w:rPr>
          <w:rFonts w:ascii="Tahoma" w:hAnsi="Tahoma" w:cs="Tahoma"/>
          <w:sz w:val="28"/>
          <w:szCs w:val="28"/>
        </w:rPr>
      </w:pPr>
      <w:r>
        <w:rPr>
          <w:rFonts w:ascii="Tahoma" w:hAnsi="Tahoma" w:cs="Tahoma"/>
          <w:sz w:val="28"/>
          <w:szCs w:val="28"/>
        </w:rPr>
        <w:t xml:space="preserve">Owner reported the lamp was not operating. Found that photo sensor needed replacing. When replacing sensor, we found that the electrical box was again offset with the siding. Again, we had to </w:t>
      </w:r>
      <w:r w:rsidR="000C6D3A" w:rsidRPr="000C6D3A">
        <w:rPr>
          <w:rFonts w:ascii="Tahoma" w:hAnsi="Tahoma" w:cs="Tahoma"/>
          <w:sz w:val="28"/>
          <w:szCs w:val="28"/>
        </w:rPr>
        <w:t xml:space="preserve">manipulate* </w:t>
      </w:r>
      <w:r>
        <w:rPr>
          <w:rFonts w:ascii="Tahoma" w:hAnsi="Tahoma" w:cs="Tahoma"/>
          <w:sz w:val="28"/>
          <w:szCs w:val="28"/>
        </w:rPr>
        <w:t>the box so the new sensor would fit</w:t>
      </w:r>
      <w:r w:rsidR="000C6D3A">
        <w:rPr>
          <w:rFonts w:ascii="Tahoma" w:hAnsi="Tahoma" w:cs="Tahoma"/>
          <w:sz w:val="28"/>
          <w:szCs w:val="28"/>
        </w:rPr>
        <w:t>.</w:t>
      </w:r>
    </w:p>
    <w:p w14:paraId="4C3E7440" w14:textId="77777777" w:rsidR="001429FA" w:rsidRDefault="001429FA" w:rsidP="001429FA">
      <w:pPr>
        <w:rPr>
          <w:rFonts w:ascii="Tahoma" w:hAnsi="Tahoma" w:cs="Tahoma"/>
          <w:sz w:val="28"/>
          <w:szCs w:val="28"/>
        </w:rPr>
      </w:pPr>
      <w:r>
        <w:rPr>
          <w:rFonts w:ascii="Tahoma" w:hAnsi="Tahoma" w:cs="Tahoma"/>
          <w:sz w:val="28"/>
          <w:szCs w:val="28"/>
        </w:rPr>
        <w:t>9560</w:t>
      </w:r>
    </w:p>
    <w:p w14:paraId="12FE8EF3" w14:textId="77777777" w:rsidR="001429FA" w:rsidRDefault="001429FA" w:rsidP="001429FA">
      <w:pPr>
        <w:rPr>
          <w:rFonts w:ascii="Tahoma" w:hAnsi="Tahoma" w:cs="Tahoma"/>
          <w:sz w:val="28"/>
          <w:szCs w:val="28"/>
        </w:rPr>
      </w:pPr>
      <w:r>
        <w:rPr>
          <w:rFonts w:ascii="Tahoma" w:hAnsi="Tahoma" w:cs="Tahoma"/>
          <w:sz w:val="28"/>
          <w:szCs w:val="28"/>
        </w:rPr>
        <w:t>When checking for correctly working lamps at 9520 and 0540 we found that the lamp at 9560 was not working. Replaced the light bulb and lamp worked fine.</w:t>
      </w:r>
    </w:p>
    <w:p w14:paraId="47034B38" w14:textId="77777777" w:rsidR="001429FA" w:rsidRPr="004729C9" w:rsidRDefault="001429FA" w:rsidP="001429FA">
      <w:pPr>
        <w:rPr>
          <w:rFonts w:ascii="Tahoma" w:hAnsi="Tahoma" w:cs="Tahoma"/>
          <w:sz w:val="28"/>
          <w:szCs w:val="28"/>
        </w:rPr>
      </w:pPr>
      <w:r>
        <w:rPr>
          <w:rFonts w:ascii="Tahoma" w:hAnsi="Tahoma" w:cs="Tahoma"/>
          <w:sz w:val="28"/>
          <w:szCs w:val="28"/>
        </w:rPr>
        <w:t>*</w:t>
      </w:r>
      <w:r>
        <w:rPr>
          <w:rFonts w:ascii="Tahoma" w:hAnsi="Tahoma" w:cs="Tahoma"/>
          <w:sz w:val="28"/>
          <w:szCs w:val="28"/>
        </w:rPr>
        <w:tab/>
      </w:r>
      <w:r w:rsidRPr="004729C9">
        <w:rPr>
          <w:rFonts w:ascii="Tahoma" w:hAnsi="Tahoma" w:cs="Tahoma"/>
          <w:sz w:val="28"/>
          <w:szCs w:val="28"/>
        </w:rPr>
        <w:t xml:space="preserve">At some point the siding misalignment with the electrical sensor box should be </w:t>
      </w:r>
      <w:r>
        <w:rPr>
          <w:rFonts w:ascii="Tahoma" w:hAnsi="Tahoma" w:cs="Tahoma"/>
          <w:sz w:val="28"/>
          <w:szCs w:val="28"/>
        </w:rPr>
        <w:t>checked in</w:t>
      </w:r>
      <w:r w:rsidRPr="004729C9">
        <w:rPr>
          <w:rFonts w:ascii="Tahoma" w:hAnsi="Tahoma" w:cs="Tahoma"/>
          <w:sz w:val="28"/>
          <w:szCs w:val="28"/>
        </w:rPr>
        <w:t xml:space="preserve"> each unit and fixed</w:t>
      </w:r>
      <w:r>
        <w:rPr>
          <w:rFonts w:ascii="Tahoma" w:hAnsi="Tahoma" w:cs="Tahoma"/>
          <w:sz w:val="28"/>
          <w:szCs w:val="28"/>
        </w:rPr>
        <w:t xml:space="preserve"> if needed</w:t>
      </w:r>
      <w:r w:rsidRPr="004729C9">
        <w:rPr>
          <w:rFonts w:ascii="Tahoma" w:hAnsi="Tahoma" w:cs="Tahoma"/>
          <w:sz w:val="28"/>
          <w:szCs w:val="28"/>
        </w:rPr>
        <w:t>.</w:t>
      </w:r>
    </w:p>
    <w:p w14:paraId="4A8A6609" w14:textId="11C075F0" w:rsidR="00B31B1F" w:rsidRDefault="00B31B1F" w:rsidP="00B31B1F">
      <w:pPr>
        <w:spacing w:after="120" w:line="240" w:lineRule="auto"/>
        <w:rPr>
          <w:rFonts w:ascii="Tahoma" w:hAnsi="Tahoma" w:cs="Tahoma"/>
        </w:rPr>
      </w:pPr>
    </w:p>
    <w:p w14:paraId="7E597C8A" w14:textId="241E14DB" w:rsidR="00C24FB1" w:rsidRPr="00C24FB1" w:rsidRDefault="00C24FB1" w:rsidP="00C24FB1">
      <w:pPr>
        <w:pStyle w:val="NormalWeb"/>
        <w:tabs>
          <w:tab w:val="left" w:pos="720"/>
          <w:tab w:val="left" w:pos="2880"/>
        </w:tabs>
        <w:spacing w:before="120" w:beforeAutospacing="0" w:after="120" w:afterAutospacing="0"/>
        <w:rPr>
          <w:rFonts w:ascii="Tahoma" w:hAnsi="Tahoma" w:cs="Tahoma"/>
          <w:color w:val="000000"/>
        </w:rPr>
      </w:pPr>
      <w:r w:rsidRPr="00C24FB1">
        <w:rPr>
          <w:rFonts w:ascii="Tahoma" w:hAnsi="Tahoma" w:cs="Tahoma"/>
          <w:color w:val="000000"/>
        </w:rPr>
        <w:t>Respectively:</w:t>
      </w:r>
    </w:p>
    <w:p w14:paraId="4A0BC8CC" w14:textId="77777777" w:rsidR="00C24FB1" w:rsidRPr="00C24FB1" w:rsidRDefault="00C24FB1" w:rsidP="00C24FB1">
      <w:pPr>
        <w:pStyle w:val="NormalWeb"/>
        <w:tabs>
          <w:tab w:val="left" w:pos="720"/>
          <w:tab w:val="left" w:pos="2880"/>
        </w:tabs>
        <w:spacing w:before="120" w:beforeAutospacing="0" w:after="120" w:afterAutospacing="0"/>
        <w:rPr>
          <w:rFonts w:ascii="Tahoma" w:hAnsi="Tahoma" w:cs="Tahoma"/>
        </w:rPr>
      </w:pPr>
      <w:r w:rsidRPr="00C24FB1">
        <w:rPr>
          <w:rFonts w:ascii="Tahoma" w:hAnsi="Tahoma" w:cs="Tahoma"/>
          <w:color w:val="000000"/>
        </w:rPr>
        <w:t>Landscape VP</w:t>
      </w:r>
    </w:p>
    <w:p w14:paraId="169C0539" w14:textId="77777777" w:rsidR="00C24FB1" w:rsidRPr="00C24FB1" w:rsidRDefault="00C24FB1">
      <w:pPr>
        <w:spacing w:after="120" w:line="240" w:lineRule="auto"/>
        <w:rPr>
          <w:rFonts w:ascii="Tahoma" w:hAnsi="Tahoma" w:cs="Tahoma"/>
          <w:sz w:val="20"/>
          <w:szCs w:val="20"/>
        </w:rPr>
      </w:pPr>
    </w:p>
    <w:sectPr w:rsidR="00C24FB1" w:rsidRPr="00C24FB1" w:rsidSect="00E010AA">
      <w:headerReference w:type="default" r:id="rId7"/>
      <w:pgSz w:w="12240" w:h="15840"/>
      <w:pgMar w:top="432" w:right="720" w:bottom="720" w:left="720" w:header="432" w:footer="720" w:gutter="72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753268" w14:textId="77777777" w:rsidR="00E010AA" w:rsidRDefault="00E010AA" w:rsidP="00FD50F3">
      <w:pPr>
        <w:spacing w:after="0" w:line="240" w:lineRule="auto"/>
      </w:pPr>
      <w:r>
        <w:separator/>
      </w:r>
    </w:p>
  </w:endnote>
  <w:endnote w:type="continuationSeparator" w:id="0">
    <w:p w14:paraId="742894BE" w14:textId="77777777" w:rsidR="00E010AA" w:rsidRDefault="00E010AA" w:rsidP="00FD50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1641C9" w14:textId="77777777" w:rsidR="00E010AA" w:rsidRDefault="00E010AA" w:rsidP="00FD50F3">
      <w:pPr>
        <w:spacing w:after="0" w:line="240" w:lineRule="auto"/>
      </w:pPr>
      <w:r>
        <w:separator/>
      </w:r>
    </w:p>
  </w:footnote>
  <w:footnote w:type="continuationSeparator" w:id="0">
    <w:p w14:paraId="749E2055" w14:textId="77777777" w:rsidR="00E010AA" w:rsidRDefault="00E010AA" w:rsidP="00FD50F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55F8F7" w14:textId="2FFA515C" w:rsidR="00FD50F3" w:rsidRDefault="00FD50F3" w:rsidP="00FD50F3">
    <w:pPr>
      <w:pStyle w:val="Header"/>
      <w:jc w:val="center"/>
    </w:pPr>
    <w:r w:rsidRPr="002E5ADE">
      <w:rPr>
        <w:noProof/>
        <w:sz w:val="32"/>
        <w:szCs w:val="32"/>
      </w:rPr>
      <w:drawing>
        <wp:inline distT="0" distB="0" distL="0" distR="0" wp14:anchorId="310FFCA2" wp14:editId="4D5B8DE5">
          <wp:extent cx="891522" cy="894273"/>
          <wp:effectExtent l="19050" t="0" r="3828" b="0"/>
          <wp:docPr id="2" name="Picture 2" descr="C:\Users\Clair\Documents\HOA 5\Townhouse 5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lair\Documents\HOA 5\Townhouse 5 Logo.jpg"/>
                  <pic:cNvPicPr>
                    <a:picLocks noChangeAspect="1" noChangeArrowheads="1"/>
                  </pic:cNvPicPr>
                </pic:nvPicPr>
                <pic:blipFill>
                  <a:blip r:embed="rId1" cstate="print"/>
                  <a:srcRect/>
                  <a:stretch>
                    <a:fillRect/>
                  </a:stretch>
                </pic:blipFill>
                <pic:spPr bwMode="auto">
                  <a:xfrm>
                    <a:off x="0" y="0"/>
                    <a:ext cx="891758" cy="894510"/>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C081993"/>
    <w:multiLevelType w:val="hybridMultilevel"/>
    <w:tmpl w:val="8BC461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EDA2029"/>
    <w:multiLevelType w:val="hybridMultilevel"/>
    <w:tmpl w:val="1E24A3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1CD36A0"/>
    <w:multiLevelType w:val="hybridMultilevel"/>
    <w:tmpl w:val="BB4CCD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36698181">
    <w:abstractNumId w:val="2"/>
  </w:num>
  <w:num w:numId="2" w16cid:durableId="108817902">
    <w:abstractNumId w:val="0"/>
  </w:num>
  <w:num w:numId="3" w16cid:durableId="46153515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7303"/>
    <w:rsid w:val="00015ABB"/>
    <w:rsid w:val="00021ADF"/>
    <w:rsid w:val="0003352A"/>
    <w:rsid w:val="00033D8A"/>
    <w:rsid w:val="000478B5"/>
    <w:rsid w:val="00087477"/>
    <w:rsid w:val="000C6D3A"/>
    <w:rsid w:val="000D77E9"/>
    <w:rsid w:val="001076F0"/>
    <w:rsid w:val="001429FA"/>
    <w:rsid w:val="001A7931"/>
    <w:rsid w:val="001B23AC"/>
    <w:rsid w:val="001D5A4B"/>
    <w:rsid w:val="001E1917"/>
    <w:rsid w:val="002026C9"/>
    <w:rsid w:val="002043DF"/>
    <w:rsid w:val="00220A95"/>
    <w:rsid w:val="002344E9"/>
    <w:rsid w:val="00242559"/>
    <w:rsid w:val="0025285A"/>
    <w:rsid w:val="00254403"/>
    <w:rsid w:val="00270BF7"/>
    <w:rsid w:val="002A60A9"/>
    <w:rsid w:val="002D36A9"/>
    <w:rsid w:val="002D736F"/>
    <w:rsid w:val="002E5ADE"/>
    <w:rsid w:val="002E7303"/>
    <w:rsid w:val="003A7D3D"/>
    <w:rsid w:val="003B5A2B"/>
    <w:rsid w:val="003C2456"/>
    <w:rsid w:val="003F6C51"/>
    <w:rsid w:val="00437F6A"/>
    <w:rsid w:val="004454CF"/>
    <w:rsid w:val="00455586"/>
    <w:rsid w:val="00475B79"/>
    <w:rsid w:val="00486D8A"/>
    <w:rsid w:val="004B3457"/>
    <w:rsid w:val="004D1168"/>
    <w:rsid w:val="0051251B"/>
    <w:rsid w:val="005244EE"/>
    <w:rsid w:val="00540076"/>
    <w:rsid w:val="00580CBD"/>
    <w:rsid w:val="005A2403"/>
    <w:rsid w:val="005E7848"/>
    <w:rsid w:val="005F2D36"/>
    <w:rsid w:val="005F48BE"/>
    <w:rsid w:val="00616596"/>
    <w:rsid w:val="00652BDD"/>
    <w:rsid w:val="00663E1B"/>
    <w:rsid w:val="00673331"/>
    <w:rsid w:val="007274F8"/>
    <w:rsid w:val="00780CF4"/>
    <w:rsid w:val="007B2955"/>
    <w:rsid w:val="007D36D5"/>
    <w:rsid w:val="007E4C0D"/>
    <w:rsid w:val="00820E69"/>
    <w:rsid w:val="008733DF"/>
    <w:rsid w:val="00895273"/>
    <w:rsid w:val="008B422D"/>
    <w:rsid w:val="00963C3B"/>
    <w:rsid w:val="009C2C08"/>
    <w:rsid w:val="009C4D68"/>
    <w:rsid w:val="009E0743"/>
    <w:rsid w:val="009E6B40"/>
    <w:rsid w:val="009F044F"/>
    <w:rsid w:val="009F32D1"/>
    <w:rsid w:val="00A321A2"/>
    <w:rsid w:val="00A56F7C"/>
    <w:rsid w:val="00A737D8"/>
    <w:rsid w:val="00B31B1F"/>
    <w:rsid w:val="00B71B71"/>
    <w:rsid w:val="00B82F88"/>
    <w:rsid w:val="00B87097"/>
    <w:rsid w:val="00BC5DCB"/>
    <w:rsid w:val="00C031D0"/>
    <w:rsid w:val="00C1549A"/>
    <w:rsid w:val="00C22238"/>
    <w:rsid w:val="00C24FB1"/>
    <w:rsid w:val="00C446BF"/>
    <w:rsid w:val="00C95806"/>
    <w:rsid w:val="00CB4EE6"/>
    <w:rsid w:val="00CD44D8"/>
    <w:rsid w:val="00CD7D20"/>
    <w:rsid w:val="00CE1CC5"/>
    <w:rsid w:val="00D33F66"/>
    <w:rsid w:val="00D35704"/>
    <w:rsid w:val="00D457D1"/>
    <w:rsid w:val="00DC4515"/>
    <w:rsid w:val="00DC7916"/>
    <w:rsid w:val="00DD09C5"/>
    <w:rsid w:val="00DF34A0"/>
    <w:rsid w:val="00DF6F73"/>
    <w:rsid w:val="00E010AA"/>
    <w:rsid w:val="00E23A4C"/>
    <w:rsid w:val="00E407C6"/>
    <w:rsid w:val="00E54B2C"/>
    <w:rsid w:val="00E562E3"/>
    <w:rsid w:val="00E67C85"/>
    <w:rsid w:val="00E70267"/>
    <w:rsid w:val="00EA21AB"/>
    <w:rsid w:val="00EA2273"/>
    <w:rsid w:val="00EC297A"/>
    <w:rsid w:val="00EF672A"/>
    <w:rsid w:val="00F33D41"/>
    <w:rsid w:val="00F93A06"/>
    <w:rsid w:val="00FA756F"/>
    <w:rsid w:val="00FA7743"/>
    <w:rsid w:val="00FD50F3"/>
    <w:rsid w:val="00FF22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CE73AB"/>
  <w15:docId w15:val="{F85C5280-1B86-4E15-8DCE-6E62A129A5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C22238"/>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semiHidden/>
    <w:unhideWhenUsed/>
    <w:rsid w:val="003F6C51"/>
    <w:pPr>
      <w:spacing w:after="0" w:line="240" w:lineRule="auto"/>
    </w:pPr>
    <w:rPr>
      <w:rFonts w:ascii="Calibri" w:hAnsi="Calibri"/>
      <w:szCs w:val="21"/>
    </w:rPr>
  </w:style>
  <w:style w:type="character" w:customStyle="1" w:styleId="PlainTextChar">
    <w:name w:val="Plain Text Char"/>
    <w:basedOn w:val="DefaultParagraphFont"/>
    <w:link w:val="PlainText"/>
    <w:uiPriority w:val="99"/>
    <w:semiHidden/>
    <w:rsid w:val="003F6C51"/>
    <w:rPr>
      <w:rFonts w:ascii="Calibri" w:hAnsi="Calibri"/>
      <w:szCs w:val="21"/>
    </w:rPr>
  </w:style>
  <w:style w:type="paragraph" w:styleId="ListParagraph">
    <w:name w:val="List Paragraph"/>
    <w:basedOn w:val="Normal"/>
    <w:uiPriority w:val="34"/>
    <w:qFormat/>
    <w:rsid w:val="00A321A2"/>
    <w:pPr>
      <w:ind w:left="720"/>
      <w:contextualSpacing/>
    </w:pPr>
  </w:style>
  <w:style w:type="paragraph" w:styleId="BalloonText">
    <w:name w:val="Balloon Text"/>
    <w:basedOn w:val="Normal"/>
    <w:link w:val="BalloonTextChar"/>
    <w:uiPriority w:val="99"/>
    <w:semiHidden/>
    <w:unhideWhenUsed/>
    <w:rsid w:val="00A321A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321A2"/>
    <w:rPr>
      <w:rFonts w:ascii="Segoe UI" w:hAnsi="Segoe UI" w:cs="Segoe UI"/>
      <w:sz w:val="18"/>
      <w:szCs w:val="18"/>
    </w:rPr>
  </w:style>
  <w:style w:type="paragraph" w:styleId="NormalWeb">
    <w:name w:val="Normal (Web)"/>
    <w:basedOn w:val="Normal"/>
    <w:uiPriority w:val="99"/>
    <w:unhideWhenUsed/>
    <w:rsid w:val="00254403"/>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FD50F3"/>
    <w:pPr>
      <w:tabs>
        <w:tab w:val="center" w:pos="4680"/>
        <w:tab w:val="right" w:pos="9360"/>
      </w:tabs>
      <w:spacing w:after="0" w:line="240" w:lineRule="auto"/>
    </w:pPr>
  </w:style>
  <w:style w:type="character" w:customStyle="1" w:styleId="HeaderChar">
    <w:name w:val="Header Char"/>
    <w:basedOn w:val="DefaultParagraphFont"/>
    <w:link w:val="Header"/>
    <w:uiPriority w:val="99"/>
    <w:rsid w:val="00FD50F3"/>
  </w:style>
  <w:style w:type="paragraph" w:styleId="Footer">
    <w:name w:val="footer"/>
    <w:basedOn w:val="Normal"/>
    <w:link w:val="FooterChar"/>
    <w:uiPriority w:val="99"/>
    <w:unhideWhenUsed/>
    <w:rsid w:val="00FD50F3"/>
    <w:pPr>
      <w:tabs>
        <w:tab w:val="center" w:pos="4680"/>
        <w:tab w:val="right" w:pos="9360"/>
      </w:tabs>
      <w:spacing w:after="0" w:line="240" w:lineRule="auto"/>
    </w:pPr>
  </w:style>
  <w:style w:type="character" w:customStyle="1" w:styleId="FooterChar">
    <w:name w:val="Footer Char"/>
    <w:basedOn w:val="DefaultParagraphFont"/>
    <w:link w:val="Footer"/>
    <w:uiPriority w:val="99"/>
    <w:rsid w:val="00FD50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5238606">
      <w:bodyDiv w:val="1"/>
      <w:marLeft w:val="0"/>
      <w:marRight w:val="0"/>
      <w:marTop w:val="0"/>
      <w:marBottom w:val="0"/>
      <w:divBdr>
        <w:top w:val="none" w:sz="0" w:space="0" w:color="auto"/>
        <w:left w:val="none" w:sz="0" w:space="0" w:color="auto"/>
        <w:bottom w:val="none" w:sz="0" w:space="0" w:color="auto"/>
        <w:right w:val="none" w:sz="0" w:space="0" w:color="auto"/>
      </w:divBdr>
    </w:div>
    <w:div w:id="2123725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2</Pages>
  <Words>208</Words>
  <Characters>1188</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University of Idaho</Company>
  <LinksUpToDate>false</LinksUpToDate>
  <CharactersWithSpaces>1394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Ed Stanley</dc:creator>
  <cp:lastModifiedBy>Peter Frye</cp:lastModifiedBy>
  <cp:revision>4</cp:revision>
  <cp:lastPrinted>2020-12-30T22:11:00Z</cp:lastPrinted>
  <dcterms:created xsi:type="dcterms:W3CDTF">2023-12-14T19:20:00Z</dcterms:created>
  <dcterms:modified xsi:type="dcterms:W3CDTF">2024-01-04T00:49:00Z</dcterms:modified>
</cp:coreProperties>
</file>